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0D" w:rsidRDefault="00260E9D">
      <w:pPr>
        <w:spacing w:before="61"/>
        <w:ind w:left="538"/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Template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Operations</w:t>
      </w:r>
    </w:p>
    <w:p w:rsidR="00C83A0D" w:rsidRDefault="00C83A0D">
      <w:pPr>
        <w:pStyle w:val="a3"/>
        <w:spacing w:before="11"/>
        <w:rPr>
          <w:b/>
          <w:sz w:val="20"/>
        </w:rPr>
      </w:pPr>
    </w:p>
    <w:p w:rsidR="00C83A0D" w:rsidRDefault="00260E9D">
      <w:pPr>
        <w:pStyle w:val="a3"/>
        <w:spacing w:before="201" w:line="276" w:lineRule="auto"/>
        <w:ind w:left="538" w:right="672"/>
        <w:jc w:val="both"/>
      </w:pPr>
      <w:r>
        <w:t>The</w:t>
      </w:r>
      <w:r>
        <w:rPr>
          <w:spacing w:val="-15"/>
        </w:rPr>
        <w:t xml:space="preserve"> </w:t>
      </w:r>
      <w:r>
        <w:t>remote</w:t>
      </w:r>
      <w:r>
        <w:rPr>
          <w:spacing w:val="-15"/>
        </w:rPr>
        <w:t xml:space="preserve"> </w:t>
      </w:r>
      <w:r>
        <w:t>pilot</w:t>
      </w:r>
      <w:r>
        <w:rPr>
          <w:spacing w:val="-15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hazards</w:t>
      </w:r>
      <w:r>
        <w:rPr>
          <w:spacing w:val="-15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specific operation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activity.</w:t>
      </w:r>
      <w:r>
        <w:rPr>
          <w:spacing w:val="40"/>
        </w:rPr>
        <w:t xml:space="preserve"> </w:t>
      </w:r>
    </w:p>
    <w:p w:rsidR="00C83A0D" w:rsidRDefault="00C83A0D">
      <w:pPr>
        <w:pStyle w:val="a3"/>
        <w:rPr>
          <w:sz w:val="20"/>
        </w:rPr>
      </w:pPr>
    </w:p>
    <w:p w:rsidR="00C83A0D" w:rsidRDefault="00C83A0D">
      <w:pPr>
        <w:pStyle w:val="a3"/>
        <w:spacing w:before="1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7480"/>
      </w:tblGrid>
      <w:tr w:rsidR="00C83A0D">
        <w:trPr>
          <w:trHeight w:val="598"/>
        </w:trPr>
        <w:tc>
          <w:tcPr>
            <w:tcW w:w="2586" w:type="dxa"/>
            <w:shd w:val="clear" w:color="auto" w:fill="DAEEF3"/>
          </w:tcPr>
          <w:p w:rsidR="00C83A0D" w:rsidRDefault="00260E9D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Activity/Operation</w:t>
            </w:r>
          </w:p>
        </w:tc>
        <w:tc>
          <w:tcPr>
            <w:tcW w:w="748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69"/>
        </w:trPr>
        <w:tc>
          <w:tcPr>
            <w:tcW w:w="2586" w:type="dxa"/>
            <w:shd w:val="clear" w:color="auto" w:fill="DAEEF3"/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Date</w:t>
            </w:r>
          </w:p>
        </w:tc>
        <w:tc>
          <w:tcPr>
            <w:tcW w:w="748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68"/>
        </w:trPr>
        <w:tc>
          <w:tcPr>
            <w:tcW w:w="2586" w:type="dxa"/>
            <w:shd w:val="clear" w:color="auto" w:fill="DAEEF3"/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Supervising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Staff</w:t>
            </w:r>
          </w:p>
        </w:tc>
        <w:tc>
          <w:tcPr>
            <w:tcW w:w="748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69"/>
        </w:trPr>
        <w:tc>
          <w:tcPr>
            <w:tcW w:w="2586" w:type="dxa"/>
            <w:shd w:val="clear" w:color="auto" w:fill="DAEEF3"/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SUA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used</w:t>
            </w:r>
          </w:p>
        </w:tc>
        <w:tc>
          <w:tcPr>
            <w:tcW w:w="748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</w:tbl>
    <w:p w:rsidR="00C83A0D" w:rsidRDefault="00C83A0D">
      <w:pPr>
        <w:pStyle w:val="a3"/>
        <w:spacing w:before="1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275"/>
        <w:gridCol w:w="2468"/>
        <w:gridCol w:w="3060"/>
        <w:gridCol w:w="1530"/>
      </w:tblGrid>
      <w:tr w:rsidR="00C83A0D">
        <w:trPr>
          <w:trHeight w:val="598"/>
        </w:trPr>
        <w:tc>
          <w:tcPr>
            <w:tcW w:w="722" w:type="dxa"/>
            <w:shd w:val="clear" w:color="auto" w:fill="DAEEF3"/>
          </w:tcPr>
          <w:p w:rsidR="00C83A0D" w:rsidRDefault="00260E9D">
            <w:pPr>
              <w:pStyle w:val="TableParagraph"/>
              <w:spacing w:line="300" w:lineRule="exact"/>
              <w:ind w:left="107" w:right="9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Risk No.</w:t>
            </w:r>
          </w:p>
        </w:tc>
        <w:tc>
          <w:tcPr>
            <w:tcW w:w="2275" w:type="dxa"/>
            <w:shd w:val="clear" w:color="auto" w:fill="DAEEF3"/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Identified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Hazard</w:t>
            </w:r>
          </w:p>
        </w:tc>
        <w:tc>
          <w:tcPr>
            <w:tcW w:w="2468" w:type="dxa"/>
            <w:shd w:val="clear" w:color="auto" w:fill="DAEEF3"/>
          </w:tcPr>
          <w:p w:rsidR="00C83A0D" w:rsidRDefault="00260E9D">
            <w:pPr>
              <w:pStyle w:val="TableParagraph"/>
              <w:spacing w:line="300" w:lineRule="exact"/>
              <w:ind w:left="107" w:right="592"/>
              <w:rPr>
                <w:b/>
                <w:sz w:val="26"/>
              </w:rPr>
            </w:pPr>
            <w:r>
              <w:rPr>
                <w:b/>
                <w:sz w:val="26"/>
              </w:rPr>
              <w:t>Associated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Risk (What &amp; How)</w:t>
            </w:r>
          </w:p>
        </w:tc>
        <w:tc>
          <w:tcPr>
            <w:tcW w:w="3060" w:type="dxa"/>
            <w:shd w:val="clear" w:color="auto" w:fill="DAEEF3"/>
          </w:tcPr>
          <w:p w:rsidR="00C83A0D" w:rsidRDefault="00260E9D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Mitigation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Incorporated</w:t>
            </w:r>
          </w:p>
        </w:tc>
        <w:tc>
          <w:tcPr>
            <w:tcW w:w="1530" w:type="dxa"/>
            <w:shd w:val="clear" w:color="auto" w:fill="DAEEF3"/>
          </w:tcPr>
          <w:p w:rsidR="00C83A0D" w:rsidRDefault="00260E9D">
            <w:pPr>
              <w:pStyle w:val="TableParagraph"/>
              <w:spacing w:line="300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Acceptable (Y/N)</w:t>
            </w:r>
          </w:p>
        </w:tc>
      </w:tr>
      <w:tr w:rsidR="00C83A0D">
        <w:trPr>
          <w:trHeight w:val="595"/>
        </w:trPr>
        <w:tc>
          <w:tcPr>
            <w:tcW w:w="722" w:type="dxa"/>
          </w:tcPr>
          <w:p w:rsidR="00C83A0D" w:rsidRDefault="00260E9D">
            <w:pPr>
              <w:pStyle w:val="TableParagraph"/>
              <w:spacing w:line="297" w:lineRule="exact"/>
              <w:ind w:left="107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1.</w:t>
            </w:r>
          </w:p>
        </w:tc>
        <w:tc>
          <w:tcPr>
            <w:tcW w:w="2275" w:type="dxa"/>
          </w:tcPr>
          <w:p w:rsidR="00C83A0D" w:rsidRDefault="00260E9D">
            <w:pPr>
              <w:pStyle w:val="TableParagraph"/>
              <w:spacing w:line="298" w:lineRule="exact"/>
              <w:ind w:left="107" w:right="72" w:hanging="1"/>
              <w:rPr>
                <w:i/>
                <w:sz w:val="26"/>
              </w:rPr>
            </w:pPr>
            <w:r>
              <w:rPr>
                <w:i/>
                <w:sz w:val="26"/>
              </w:rPr>
              <w:t>Loss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of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control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of the SUA</w:t>
            </w:r>
          </w:p>
        </w:tc>
        <w:tc>
          <w:tcPr>
            <w:tcW w:w="2468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98"/>
        </w:trPr>
        <w:tc>
          <w:tcPr>
            <w:tcW w:w="722" w:type="dxa"/>
          </w:tcPr>
          <w:p w:rsidR="00C83A0D" w:rsidRDefault="00260E9D">
            <w:pPr>
              <w:pStyle w:val="TableParagraph"/>
              <w:ind w:left="107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2.</w:t>
            </w:r>
          </w:p>
        </w:tc>
        <w:tc>
          <w:tcPr>
            <w:tcW w:w="2275" w:type="dxa"/>
          </w:tcPr>
          <w:p w:rsidR="00C83A0D" w:rsidRDefault="00260E9D">
            <w:pPr>
              <w:pStyle w:val="TableParagraph"/>
              <w:spacing w:line="300" w:lineRule="atLeast"/>
              <w:ind w:left="107" w:hanging="1"/>
              <w:rPr>
                <w:i/>
                <w:sz w:val="26"/>
              </w:rPr>
            </w:pPr>
            <w:r>
              <w:rPr>
                <w:i/>
                <w:sz w:val="26"/>
              </w:rPr>
              <w:t>SUA</w:t>
            </w:r>
            <w:r>
              <w:rPr>
                <w:i/>
                <w:spacing w:val="-17"/>
                <w:sz w:val="26"/>
              </w:rPr>
              <w:t xml:space="preserve"> </w:t>
            </w:r>
            <w:r>
              <w:rPr>
                <w:i/>
                <w:sz w:val="26"/>
              </w:rPr>
              <w:t>drops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during </w:t>
            </w:r>
            <w:r>
              <w:rPr>
                <w:i/>
                <w:spacing w:val="-2"/>
                <w:sz w:val="26"/>
              </w:rPr>
              <w:t>operation</w:t>
            </w:r>
          </w:p>
        </w:tc>
        <w:tc>
          <w:tcPr>
            <w:tcW w:w="2468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04"/>
        </w:trPr>
        <w:tc>
          <w:tcPr>
            <w:tcW w:w="722" w:type="dxa"/>
          </w:tcPr>
          <w:p w:rsidR="00C83A0D" w:rsidRDefault="00260E9D">
            <w:pPr>
              <w:pStyle w:val="TableParagraph"/>
              <w:spacing w:line="296" w:lineRule="exact"/>
              <w:ind w:left="107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3.</w:t>
            </w:r>
          </w:p>
        </w:tc>
        <w:tc>
          <w:tcPr>
            <w:tcW w:w="2275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05"/>
        </w:trPr>
        <w:tc>
          <w:tcPr>
            <w:tcW w:w="722" w:type="dxa"/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4.</w:t>
            </w:r>
          </w:p>
        </w:tc>
        <w:tc>
          <w:tcPr>
            <w:tcW w:w="2275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  <w:tr w:rsidR="00C83A0D">
        <w:trPr>
          <w:trHeight w:val="506"/>
        </w:trPr>
        <w:tc>
          <w:tcPr>
            <w:tcW w:w="722" w:type="dxa"/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5.</w:t>
            </w:r>
          </w:p>
        </w:tc>
        <w:tc>
          <w:tcPr>
            <w:tcW w:w="2275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:rsidR="00C83A0D" w:rsidRDefault="00C83A0D">
            <w:pPr>
              <w:pStyle w:val="TableParagraph"/>
              <w:rPr>
                <w:sz w:val="24"/>
              </w:rPr>
            </w:pPr>
          </w:p>
        </w:tc>
      </w:tr>
    </w:tbl>
    <w:p w:rsidR="00C83A0D" w:rsidRDefault="00C83A0D">
      <w:pPr>
        <w:pStyle w:val="a3"/>
        <w:spacing w:before="3"/>
        <w:rPr>
          <w:sz w:val="6"/>
        </w:rPr>
      </w:pPr>
    </w:p>
    <w:p w:rsidR="00C83A0D" w:rsidRDefault="00260E9D">
      <w:pPr>
        <w:pStyle w:val="a4"/>
      </w:pPr>
      <w:r>
        <w:t>Conducted</w:t>
      </w:r>
      <w:r>
        <w:rPr>
          <w:spacing w:val="-9"/>
        </w:rPr>
        <w:t xml:space="preserve"> </w:t>
      </w:r>
      <w:r>
        <w:rPr>
          <w:spacing w:val="-5"/>
        </w:rPr>
        <w:t>by: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4597"/>
      </w:tblGrid>
      <w:tr w:rsidR="00C83A0D">
        <w:trPr>
          <w:trHeight w:val="588"/>
        </w:trPr>
        <w:tc>
          <w:tcPr>
            <w:tcW w:w="4538" w:type="dxa"/>
          </w:tcPr>
          <w:p w:rsidR="00C83A0D" w:rsidRDefault="00260E9D">
            <w:pPr>
              <w:pStyle w:val="TableParagraph"/>
              <w:tabs>
                <w:tab w:val="left" w:pos="4246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Name: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597" w:type="dxa"/>
            <w:tcBorders>
              <w:bottom w:val="single" w:sz="12" w:space="0" w:color="000000"/>
            </w:tcBorders>
          </w:tcPr>
          <w:p w:rsidR="00C83A0D" w:rsidRDefault="00260E9D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Signature:</w:t>
            </w:r>
          </w:p>
        </w:tc>
      </w:tr>
      <w:tr w:rsidR="00C83A0D">
        <w:trPr>
          <w:trHeight w:val="288"/>
        </w:trPr>
        <w:tc>
          <w:tcPr>
            <w:tcW w:w="4538" w:type="dxa"/>
          </w:tcPr>
          <w:p w:rsidR="00C83A0D" w:rsidRDefault="00C83A0D">
            <w:pPr>
              <w:pStyle w:val="TableParagraph"/>
              <w:rPr>
                <w:sz w:val="20"/>
              </w:rPr>
            </w:pPr>
          </w:p>
        </w:tc>
        <w:tc>
          <w:tcPr>
            <w:tcW w:w="4597" w:type="dxa"/>
            <w:tcBorders>
              <w:top w:val="single" w:sz="12" w:space="0" w:color="000000"/>
            </w:tcBorders>
          </w:tcPr>
          <w:p w:rsidR="00C83A0D" w:rsidRDefault="00C83A0D">
            <w:pPr>
              <w:pStyle w:val="TableParagraph"/>
              <w:rPr>
                <w:sz w:val="20"/>
              </w:rPr>
            </w:pPr>
          </w:p>
        </w:tc>
      </w:tr>
      <w:tr w:rsidR="00C83A0D">
        <w:trPr>
          <w:trHeight w:val="283"/>
        </w:trPr>
        <w:tc>
          <w:tcPr>
            <w:tcW w:w="4538" w:type="dxa"/>
            <w:tcBorders>
              <w:bottom w:val="single" w:sz="12" w:space="0" w:color="000000"/>
            </w:tcBorders>
          </w:tcPr>
          <w:p w:rsidR="00C83A0D" w:rsidRDefault="00260E9D">
            <w:pPr>
              <w:pStyle w:val="TableParagraph"/>
              <w:spacing w:line="26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Position:</w:t>
            </w:r>
          </w:p>
        </w:tc>
        <w:tc>
          <w:tcPr>
            <w:tcW w:w="4597" w:type="dxa"/>
            <w:tcBorders>
              <w:bottom w:val="single" w:sz="12" w:space="0" w:color="000000"/>
            </w:tcBorders>
          </w:tcPr>
          <w:p w:rsidR="00C83A0D" w:rsidRDefault="00260E9D">
            <w:pPr>
              <w:pStyle w:val="TableParagraph"/>
              <w:spacing w:line="264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Date:</w:t>
            </w:r>
          </w:p>
        </w:tc>
      </w:tr>
    </w:tbl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rPr>
          <w:b/>
          <w:sz w:val="20"/>
        </w:rPr>
      </w:pPr>
    </w:p>
    <w:p w:rsidR="00C83A0D" w:rsidRDefault="00C83A0D">
      <w:pPr>
        <w:pStyle w:val="a3"/>
        <w:spacing w:before="3"/>
        <w:rPr>
          <w:b/>
          <w:sz w:val="29"/>
        </w:rPr>
      </w:pPr>
    </w:p>
    <w:p w:rsidR="00C83A0D" w:rsidRDefault="00260E9D">
      <w:pPr>
        <w:spacing w:before="90"/>
        <w:ind w:left="4400" w:right="4534"/>
        <w:jc w:val="center"/>
        <w:rPr>
          <w:b/>
          <w:sz w:val="24"/>
        </w:rPr>
      </w:pP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1</w:t>
      </w:r>
      <w:bookmarkStart w:id="0" w:name="_GoBack"/>
      <w:bookmarkEnd w:id="0"/>
    </w:p>
    <w:sectPr w:rsidR="00C83A0D">
      <w:type w:val="continuous"/>
      <w:pgSz w:w="11910" w:h="16840"/>
      <w:pgMar w:top="130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13" w:rsidRDefault="00020C13" w:rsidP="00260E9D">
      <w:r>
        <w:separator/>
      </w:r>
    </w:p>
  </w:endnote>
  <w:endnote w:type="continuationSeparator" w:id="0">
    <w:p w:rsidR="00020C13" w:rsidRDefault="00020C13" w:rsidP="0026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13" w:rsidRDefault="00020C13" w:rsidP="00260E9D">
      <w:r>
        <w:separator/>
      </w:r>
    </w:p>
  </w:footnote>
  <w:footnote w:type="continuationSeparator" w:id="0">
    <w:p w:rsidR="00020C13" w:rsidRDefault="00020C13" w:rsidP="0026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0D"/>
    <w:rsid w:val="00020C13"/>
    <w:rsid w:val="0004242E"/>
    <w:rsid w:val="00260E9D"/>
    <w:rsid w:val="00C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23236-F489-4AA3-816A-F295A911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 w:after="38"/>
      <w:ind w:left="538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AC-009 Guidelines for SUA Ops within School Premises_0513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AC-009 Guidelines for SUA Ops within School Premises_0513</dc:title>
  <dc:creator>cmwchu</dc:creator>
  <cp:lastModifiedBy>SO-RPU</cp:lastModifiedBy>
  <cp:revision>3</cp:revision>
  <dcterms:created xsi:type="dcterms:W3CDTF">2022-06-24T05:46:00Z</dcterms:created>
  <dcterms:modified xsi:type="dcterms:W3CDTF">2022-08-31T06:32:00Z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